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#551</w:t>
      </w:r>
    </w:p>
    <w:p>
      <w:r>
        <w:rPr>
          <w:color w:val="6B7280"/>
          <w:sz w:val="24"/>
        </w:rPr>
        <w:t>Car dealerships make more profit from financing than from selling the actual...</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Car dealerships make more profit from financing than from selling the actual vehicle. They mark up interest rates from lenders by two percentage points and pocket the difference. Paying cash eliminates this hidden fee but dealers will actively discourage it.</w:t>
      </w:r>
    </w:p>
    <w:p>
      <w:pPr>
        <w:pStyle w:val="Heading2"/>
      </w:pPr>
      <w:r>
        <w:t>Provocative Version</w:t>
      </w:r>
    </w:p>
    <w:p>
      <w:r>
        <w:t>Car dealerships make more profit from financing than from selling the actual vehicle. They mark up interest rates from lenders by two percentage points and pocket the difference. Paying cash eliminates this hidden fee but dealers will actively discourage it.</w:t>
      </w:r>
    </w:p>
    <w:p>
      <w:pPr>
        <w:pStyle w:val="Heading2"/>
      </w:pPr>
      <w:r>
        <w:t>Video 1 Prompt</w:t>
      </w:r>
    </w:p>
    <w:p>
      <w:r>
        <w:t>NO B-roll. NO inserts of hands, pens, papers, objects. NO text overlays. ONLY the character sitting and talking. Nothing else on screen.</w:t>
        <w:br/>
        <w:br/>
        <w:t>MEDIUM SHOT — Character in a black t-shirt sits in a living room with a couch visible behind, facing camera.</w:t>
        <w:br/>
        <w:t>"Car dealerships make more profit from financing than from selling the actual vehicle."</w:t>
        <w:br/>
        <w:br/>
        <w:t>--- jump cut ---</w:t>
        <w:br/>
        <w:br/>
        <w:t>OFFSET MEDIUM SHOT — Now in a white button-down shirt in a kitchen with cabinets visible, camera positioned to the right.</w:t>
        <w:br/>
        <w:t>"They mark up interest rates from lenders by two percentage points and pocket the difference."</w:t>
      </w:r>
    </w:p>
    <w:p>
      <w:pPr>
        <w:pStyle w:val="Heading2"/>
      </w:pPr>
      <w:r>
        <w:t>Video 2 Prompt</w:t>
      </w:r>
    </w:p>
    <w:p>
      <w:r>
        <w:t>NO B-roll. NO inserts of hands, pens, papers, objects. NO text overlays. ONLY the character sitting and talking. Nothing else on screen.</w:t>
        <w:br/>
        <w:br/>
        <w:t>MEDIUM SHOT — Character in a grey hoodie sits in a bedroom with a window visible behind, facing camera.</w:t>
        <w:br/>
        <w:t>"Paying cash eliminates this hidden fee but dealers will actively discourage it. Link in bio."</w:t>
        <w:br/>
        <w:br/>
        <w:t>--- jump cut ---</w:t>
        <w:br/>
        <w:br/>
        <w:t>OFFSET MEDIUM SHOT — Now in a dark sweater in a dining room with a table visible, camera positioned to the right.</w:t>
        <w:br/>
        <w:t>"They'll offer incentives to finance because that's where their real money comes from."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