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#534</w:t>
      </w:r>
    </w:p>
    <w:p>
      <w:r>
        <w:rPr>
          <w:color w:val="6B7280"/>
          <w:sz w:val="24"/>
        </w:rPr>
        <w:t>Runway released a new model that turns text descriptions into cinematic video...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Runway released a new model that turns text descriptions into cinematic video clips lasting several seconds. Hollywood studios quietly use it for previsualization now. A single filmmaker can produce concept footage that previously required a full production crew and budget.</w:t>
      </w:r>
    </w:p>
    <w:p>
      <w:pPr>
        <w:pStyle w:val="Heading2"/>
      </w:pPr>
      <w:r>
        <w:t>Provocative Version</w:t>
      </w:r>
    </w:p>
    <w:p>
      <w:r>
        <w:t>Runway released a new model that turns text descriptions into cinematic video clips lasting several seconds. Hollywood studios quietly use it for previsualization now. A single filmmaker can produce concept footage that previously required a full production crew and budget.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white t-shirt sits in a bedroom with natural window light, facing camera directly.</w:t>
        <w:br/>
        <w:t>"Runway released a new model that turns text descriptions into cinematic video clips lasting several seconds."</w:t>
        <w:br/>
        <w:br/>
        <w:t>--- jump cut ---</w:t>
        <w:br/>
        <w:br/>
        <w:t>OFFSET MEDIUM SHOT — Now wearing a black hoodie in a living room with a couch visible, camera positioned to the right.</w:t>
        <w:br/>
        <w:t>"Hollywood studios quietly use it for previsualization now."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denim jacket sits in a kitchen with white cabinets behind, facing camera directly.</w:t>
        <w:br/>
        <w:t>"A single filmmaker can produce concept footage that previously required a full production crew and budget."</w:t>
        <w:br/>
        <w:br/>
        <w:t>--- jump cut ---</w:t>
        <w:br/>
        <w:br/>
        <w:t>OFFSET MEDIUM SHOT — Now wearing a burgundy sweater in a home office with plants visible, camera positioned to the right.</w:t>
        <w:br/>
        <w:t>"Link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