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#490</w:t>
      </w:r>
    </w:p>
    <w:p>
      <w:r>
        <w:rPr>
          <w:color w:val="6B7280"/>
          <w:sz w:val="24"/>
        </w:rPr>
        <w:t>Planning Your Early Retirement: A Guide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Here are three ways to bridge the gap between early retirement and when social security and Medicare might kick in. Tyler, I'm a former financial advisor portfolio manager. Now I make financial content for free so you don't have to pay for it. Number one, build a taxable brokerage bridge account. Your 401k or traditional IRA are locked up until 59 and a half. And unfortunately, that's where most of our retirement savings wind up. But make sure you plan to stash about five to seven years of expenses in a taxable brokerage account. And invest 70% in VTI, Vanguard total stock market, 30% in BND, Vanguard total bond market. That money is then accessible anytime, no penalties, no restrictions. Number two, consider a Roth conversion ladder starting at 50 years old. Start by rolling your 401k to a roll over IRA. Then convert chunks to a Roth each year. You pay taxes on the conversion now when in theory you're in a lower marginal bracket. Wait five years and pull it out, penalty and tax free. Start with 50k at 50, pull it out at 55, convert again at 51, pull it out at 56, rinse, repeat. Number three, if you need to, take advantage of the rule of 55. If you retire the year you turn 55 or later, your money is still in your current employers 401k. You can pull from it penalty free. No bridge account or Roth conversions needed. Just make sure the money stays in that specific 401k. As you roll it over, you can wave by by to the rule of 55. And if any of this is helpful, sign up for my free weekly newsletter by clicking the link in my bio. Each week I'll send you over another money playbook that actually works.</w:t>
      </w:r>
    </w:p>
    <w:p>
      <w:pPr>
        <w:pStyle w:val="Heading2"/>
      </w:pPr>
      <w:r>
        <w:t>Provocative Version</w:t>
      </w:r>
    </w:p>
    <w:p>
      <w:r>
        <w:t>Early retirement without penalty withdrawal exists through three specific strategies. Build a taxable brokerage account covering five years of expenses in seventy percent VTI, thirty percent BND. Start Roth conversions at fifty, wait five years, then withdraw penalty-free. Or use the rule of fifty-five for immediate four zero one k access.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