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#482</w:t>
      </w:r>
    </w:p>
    <w:p>
      <w:r>
        <w:rPr>
          <w:color w:val="6B7280"/>
          <w:sz w:val="24"/>
        </w:rPr>
        <w:t>How to boost your credit score FAST and EASY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Don't ever finance a car with bad credit. Instead do this. I, Honda, I'd like to buy this brand new 2023 Honda Accord. All right, let me just run your credit score and you're approved. Perfect, what are the terms? You'll have to put $10,000 down and your interest rate will be 11.2%. What? Why is my interest rate so high? Well, I hate to break it to you, but your credit score was pretty bad. There anything I can do to improve my credit score to get a better interest rate? There is one way I know of. It's called Smart Credit and they can help boost your credit score fast. Ooh, can you show me how it works? First and best part about it all, you can sign up for just $1 using my discount. Next, simply go to the score boost feature right here. This will tell you what you need to pay off to get the biggest boost to your credit score, the fastest. But what about my bills that went to collections though? They handle that too. They will fax and mail to creditors to get them removed. But, Jid, and you said it's only $1 using your discount? Yep, I just put it in my bio.</w:t>
      </w:r>
    </w:p>
    <w:p>
      <w:pPr>
        <w:pStyle w:val="Heading2"/>
      </w:pPr>
      <w:r>
        <w:t>Provocative Version</w:t>
      </w:r>
    </w:p>
    <w:p>
      <w:r>
        <w:t>Bad credit means terrible car loan rates. Here's what dealers don't tell you. That 11% interest rate on your Honda Accord could drop to 4% with better credit. The difference on a $25,000 loan is $8,000 over five years. Fix your credit first, then buy the car. Smart Credit shows exactly which debts to pay off for the biggest score boost fastest. They handle collections removal too. Costs $1 with my discount.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