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#471</w:t>
      </w:r>
    </w:p>
    <w:p>
      <w:r>
        <w:rPr>
          <w:color w:val="6B7280"/>
          <w:sz w:val="24"/>
        </w:rPr>
        <w:t>Master the Credit Score Game Like the Rich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Rich people know how to raise their credit scores, but they don't show you how. But I will. My name's Steve, I'm a former public school teacher, and these are the money lessons I wish I taught my students. One, call your credit card company and increase your credit limit. You want to have a higher credit utilization or how much you borrow divided by how much you have access to. Keep this number below 10%, anything above 30% will hurt you. Two, never pay the minimum balance. You must pay the statement balance in full each month. Don't go into consumer debts or you'll pay a lot of money and interest and hurt your credit score. Three, don't close your old credit cards or you'll lose your credit history. If you don't want to pay for the annual fee anymore, downgrade the card. This is what I did for my Chase Sapphire Reserve and downgraded it to a Chase Sapphire with no annual fee. If you want this money cheat sheet, it's free in my bio or you can tag your friend in the comments and I'll send it to both of you right now. Give me a follow because all of this should have been taught in public school. I hope this video helps.</w:t>
      </w:r>
    </w:p>
    <w:p>
      <w:pPr>
        <w:pStyle w:val="Heading2"/>
      </w:pPr>
      <w:r>
        <w:t>Provocative Version</w:t>
      </w:r>
    </w:p>
    <w:p>
      <w:r>
        <w:t>Your credit utilization ratio matters more than most people realize. When you use less than ten percent of your available credit, your score improves. Call your card company and request a higher limit without increasing spending. Keep old cards open even if you don't use them. Credit history length directly impacts your score. More on my page.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