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#452</w:t>
      </w:r>
    </w:p>
    <w:p>
      <w:r>
        <w:rPr>
          <w:color w:val="6B7280"/>
          <w:sz w:val="24"/>
        </w:rPr>
        <w:t>Maximize Your Investment Returns with These Tips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Why do you start with 10,000, Alpash? Because my creature is so high. But why do you narrow it down to 20 to 40? Because if you hold more than 40, you've got a bureaucratic mess and you've got certain little money in each one that wants the bloody point. Why not less than 20? 15 to 20 less than that. You've got single stock risk. Really simple. Very simple. The best thing's a lot simpler than Nick Train would like you to believe. Because Nick Train wants to take your money and self-evidently has proven not give you a positive return, but a negative one and make you think is some kind of genius. The guy, look, I need a new cleaner. If you find him, please tell him. He can come and clean for me. But he won't because he's just received 16 million pounds of your money in the city. That's legal. I don't know why people go into a life of crime when they can just go into the city instead and become a retail fund manager.</w:t>
      </w:r>
    </w:p>
    <w:p>
      <w:pPr>
        <w:pStyle w:val="Heading2"/>
      </w:pPr>
      <w:r>
        <w:t>Provocative Version</w:t>
      </w:r>
    </w:p>
    <w:p>
      <w:r>
        <w:t>I screen 10,000 stocks because most are garbage. Then I narrow to 20-40 holdings. More than 40 becomes a bureaucratic mess with too little money per position. Less than 20 creates single stock risk. Fund managers complicate this simple process to justify their fees while delivering negative returns and collecting millions legally.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