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#397</w:t>
      </w:r>
    </w:p>
    <w:p>
      <w:r>
        <w:rPr>
          <w:color w:val="6B7280"/>
          <w:sz w:val="24"/>
        </w:rPr>
        <w:t>Stock Market CRASH Coming? Bad News!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Quite the busy weekend guys, we got more tariffs from President Donald Trump and let's just say the market is not liking it Let's cover this and follow along for more. So listen to this guys, President Donald Trump threatened eight European countries This is nuts with fresh tariffs until they support his ambition to acquire Greenland Look, he's looking to impose new trade levies of 10% on goods from Denmark, Norway, Sweden, France Germany the UK the Netherlands and Finland from the first of February rising to 25% on the first of June And of course guys, this is creating more fear in the market The European market is down right now. We're actually I think the the English market last I checked right the futures And the US markets close tomorrow, but I'm sure it won't be pretty According to this Britain's FTSC 100 index was on track to fall by almost 1% on Monday according to the weekend market right and gold is up 0.6% right now and it looks like silver is continuing the move higher as well And just look at these countries exports to the US guys look Germany 160 billion dollars I think this is in what 2024 UK 68 billion France 59 Netherlands 34 billion dollars So yeah, we're talking a lot more tariff revenue for the United States here and you know Is it going to get uglier so there you have it guys a lot's going on things are increasing right the temperatures increasing geopolitically What are your thoughts follow along for more buckle up more volatility ahead right and check out the link in my bio for my portfolio updates and discord I'll see you there</w:t>
      </w:r>
    </w:p>
    <w:p>
      <w:pPr>
        <w:pStyle w:val="Heading2"/>
      </w:pPr>
      <w:r>
        <w:t>Provocative Version</w:t>
      </w:r>
    </w:p>
    <w:p>
      <w:r>
        <w:t>Trump just threatened eight European countries with tariffs unless they back his Greenland plan. Ten percent starting February first, jumping to twenty-five percent in June. The targets include Germany, UK, France, and five others. European markets dropped almost one percent. Gold climbed point six percent. Germany alone exports one hundred sixty billion to the US annually. More volatility incoming.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