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#383</w:t>
      </w:r>
    </w:p>
    <w:p>
      <w:r>
        <w:rPr>
          <w:color w:val="6B7280"/>
          <w:sz w:val="24"/>
        </w:rPr>
        <w:t>Best Investment Tips for Beginner Investors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How many properties do you have? 13 properties, 29 units. How long have you been investing for? For about a decade. And what's your best tip for beginners? When you get started, it's all about cash flow. So house hacks, short-term rentals, anything to move the needle. The trick is once you get big, you gotta start pivoting into things that create equity. Development, burs, that kind of thing. A lot of new people get started on the wrong stuff, get started on cash flow, moved equity. Because like you need cash flow for your business in order to run, right? Yeah, all these people are building equity and they can't get any of it out unless they sell it, so they take out a massive, massive loan. And then they can't pay the loan. They can't pay the loan. Would you do this all over again, knowing what you know now? I do it all over again. I think the market has changed and it's pretty level right now. So you can take a lot more time and analyze a lot more deals and the market's not gonna run away from you.</w:t>
      </w:r>
    </w:p>
    <w:p>
      <w:pPr>
        <w:pStyle w:val="Heading2"/>
      </w:pPr>
      <w:r>
        <w:t>Provocative Version</w:t>
      </w:r>
    </w:p>
    <w:p>
      <w:r>
        <w:t>Most real estate investors chase appreciation first. That's backwards. You need cash flow before equity plays. House hacking and short-term rentals generate monthly income to keep your business alive. Only then can you pivot to development projects. I've watched investors leverage all their equity, then get stuck when they can't service the debt. Cash flow first, equity second.</w:t>
        <w:br/>
        <w:br/>
        <w:t>**Word count: 50 words**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