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#345</w:t>
      </w:r>
    </w:p>
    <w:p>
      <w:r>
        <w:rPr>
          <w:color w:val="6B7280"/>
          <w:sz w:val="24"/>
        </w:rPr>
        <w:t>Avoiding Common Money Mistakes for Young Adults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The biggest trap young people fall into is that they spend their money wrong. And what I mean is that they're spending their money on the wrong things. They're trying to buy a fancy car to impress a girl. They're trying to buy fancy clothes with designer labels all over to impress their friends. They're trying to rent the penthouse in downtown Brickle because they think that's what a baller does. And that's all wrong. That's not what people did to get rich. What you got to do when you're getting started is reinvest all that money into yourself. Invested into education, taking courses into networking, into buying books, into educating yourself, into getting to conferences and like-minded things like for example, I go to all the real estate conferences. That's the most important thing you could do. Put all that money into those and trust me. You'll have all the apartments and cars and fancy clothes you want one day. But start with investing in you first.</w:t>
      </w:r>
    </w:p>
    <w:p>
      <w:pPr>
        <w:pStyle w:val="Heading2"/>
      </w:pPr>
      <w:r>
        <w:t>Provocative Version</w:t>
      </w:r>
    </w:p>
    <w:p>
      <w:r>
        <w:t>Young people buy cars to impress dates and designer clothes to impress friends. They rent expensive apartments thinking that makes them successful. None of this creates wealth. The people who actually got rich invested their money differently. They bought education, courses, books, and conference tickets instead. They networked with people in their industry. They prioritized learning over looking successful. The fancy stuff comes later, after you've built something real. Invest in yourself first.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