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#328</w:t>
      </w:r>
    </w:p>
    <w:p>
      <w:r>
        <w:rPr>
          <w:color w:val="6B7280"/>
          <w:sz w:val="24"/>
        </w:rPr>
        <w:t>Understanding Wealth Perspectives: Rich vs Broke Mindsets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w:t>
            </w:r>
          </w:p>
        </w:tc>
      </w:tr>
      <w:tr>
        <w:tc>
          <w:tcPr>
            <w:tcW w:type="dxa" w:w="4320"/>
          </w:tcPr>
          <w:p>
            <w:r>
              <w:t>Viral Score</w:t>
            </w:r>
          </w:p>
        </w:tc>
        <w:tc>
          <w:tcPr>
            <w:tcW w:type="dxa" w:w="4320"/>
          </w:tcPr>
          <w:p>
            <w:r>
              <w:t>—</w:t>
            </w:r>
          </w:p>
        </w:tc>
      </w:tr>
      <w:tr>
        <w:tc>
          <w:tcPr>
            <w:tcW w:type="dxa" w:w="4320"/>
          </w:tcPr>
          <w:p>
            <w:r>
              <w:t>Status</w:t>
            </w:r>
          </w:p>
        </w:tc>
        <w:tc>
          <w:tcPr>
            <w:tcW w:type="dxa" w:w="4320"/>
          </w:tcPr>
          <w:p>
            <w:r>
              <w:t>modified</w:t>
            </w:r>
          </w:p>
        </w:tc>
      </w:tr>
    </w:tbl>
    <w:p/>
    <w:p>
      <w:pPr>
        <w:pStyle w:val="Heading2"/>
      </w:pPr>
      <w:r>
        <w:t>Original Script</w:t>
      </w:r>
    </w:p>
    <w:p>
      <w:r>
        <w:t>Broke people can't question the decisions rich people make. And the Eagles are really rich in talent. Broke people can't question the decisions rich people make. Um, Chase, sometimes I'll say that the casino, when I'll play, you know, a thousand dollar hand. And then somebody will walk up and they'll play a ten thousand dollar hand or fifty thousand dollar hand. And I'm sitting there on stuff like, yo, why, why you just split H right there? You know what I mean? You should have just sat the dealer showing a six, what you doing? And then they'll win. And I'm like, you know what? I'm broke. They rich. Let me not question a decision. Nick Seriani and the Eagles are so rich in talent. Safe one, Barclay, Jaylin Hurts, Savant, Tase Smith, AJ Brown, the other broke coaches. You don't have the luxury of making the decisions that are rich coach in talent like Nick Seriani can make. But remember, wrote people can not question the decisions rich people make. And Nick Seriani is very wealthy in wins. And he's wealthy in talent with that Eagles roster, James.</w:t>
      </w:r>
    </w:p>
    <w:p>
      <w:pPr>
        <w:pStyle w:val="Heading2"/>
      </w:pPr>
      <w:r>
        <w:t>Provocative Version</w:t>
      </w:r>
    </w:p>
    <w:p>
      <w:r>
        <w:t>When someone plays a fifty thousand dollar hand at the casino and makes moves that look wrong to me, they usually win. I'm playing with smaller money, so maybe I shouldn't question their strategy. Same logic applies to Nick Sirianni and the Eagles. When you have Jalen Hurts, AJ Brown, and that roster depth, you can make calls that would backfire for other coaches. Rich people play by different rules.</w:t>
        <w:br/>
        <w:br/>
        <w:t>[Word count: 67]</w:t>
      </w:r>
    </w:p>
    <w:p>
      <w:pPr>
        <w:pStyle w:val="Heading2"/>
      </w:pPr>
      <w:r>
        <w:t>Video 1 Prompt</w:t>
      </w:r>
    </w:p>
    <w:p>
      <w:r>
        <w:t>NO B-roll. NO inserts of hands, pens, papers, objects. NO text overlays. ONLY the character sitting and talking. Nothing else on screen.</w:t>
        <w:br/>
        <w:br/>
        <w:t>OFFSET MEDIUM SHOT — Camera positioned slightly to the right, character faces viewer from different room angle.</w:t>
        <w:br/>
        <w:t>"When someone plays a fifty thousand dollar hand at the casino and makes moves that look wrong to me, they usually win."</w:t>
        <w:br/>
        <w:t>--- jump cut ---</w:t>
        <w:br/>
        <w:t>MEDIUM SHOT — Character sits facing camera directly, upper body visible.</w:t>
        <w:br/>
        <w:t>"I'm playing with smaller money, so maybe I shouldn't question their strategy."</w:t>
      </w:r>
    </w:p>
    <w:p>
      <w:pPr>
        <w:pStyle w:val="Heading2"/>
      </w:pPr>
      <w:r>
        <w:t>Video 2 Prompt</w:t>
      </w:r>
    </w:p>
    <w:p>
      <w:r>
        <w:t>NO B-roll. NO inserts of hands, pens, papers, objects. NO text overlays. ONLY the character sitting and talking. Nothing else on screen.</w:t>
        <w:br/>
        <w:br/>
        <w:t>CLOSE-UP — Face fills the frame, eyes focused on camera.</w:t>
        <w:br/>
        <w:t>"Same logic applies to Nick Sirianni and the Eagles. When you have Jalen Hurts, AJ Brown, and that roster depth, you can make calls that would backfire for other coaches."</w:t>
        <w:br/>
        <w:t>--- jump cut ---</w:t>
        <w:br/>
        <w:t>OFFSET MEDIUM SHOT — Camera positioned slightly to the right, character faces viewer from different room angle.</w:t>
        <w:br/>
        <w:t>"Rich people play by different rules.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