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#287</w:t>
      </w:r>
    </w:p>
    <w:p>
      <w:r>
        <w:rPr>
          <w:color w:val="6B7280"/>
          <w:sz w:val="24"/>
        </w:rPr>
        <w:t>The Millionaire Mindset: Break Free from Spending Habits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Daniel</w:t>
            </w:r>
          </w:p>
        </w:tc>
      </w:tr>
      <w:tr>
        <w:tc>
          <w:tcPr>
            <w:tcW w:type="dxa" w:w="4320"/>
          </w:tcPr>
          <w:p>
            <w:r>
              <w:t>Character</w:t>
            </w:r>
          </w:p>
        </w:tc>
        <w:tc>
          <w:tcPr>
            <w:tcW w:type="dxa" w:w="4320"/>
          </w:tcPr>
          <w:p>
            <w:r>
              <w:t>Grandpa</w:t>
            </w:r>
          </w:p>
        </w:tc>
      </w:tr>
      <w:tr>
        <w:tc>
          <w:tcPr>
            <w:tcW w:type="dxa" w:w="4320"/>
          </w:tcPr>
          <w:p>
            <w:r>
              <w:t>Viral Score</w:t>
            </w:r>
          </w:p>
        </w:tc>
        <w:tc>
          <w:tcPr>
            <w:tcW w:type="dxa" w:w="4320"/>
          </w:tcPr>
          <w:p>
            <w:r>
              <w:t>72</w:t>
            </w:r>
          </w:p>
        </w:tc>
      </w:tr>
      <w:tr>
        <w:tc>
          <w:tcPr>
            <w:tcW w:type="dxa" w:w="4320"/>
          </w:tcPr>
          <w:p>
            <w:r>
              <w:t>Status</w:t>
            </w:r>
          </w:p>
        </w:tc>
        <w:tc>
          <w:tcPr>
            <w:tcW w:type="dxa" w:w="4320"/>
          </w:tcPr>
          <w:p>
            <w:r>
              <w:t>modified</w:t>
            </w:r>
          </w:p>
        </w:tc>
      </w:tr>
    </w:tbl>
    <w:p/>
    <w:p>
      <w:pPr>
        <w:pStyle w:val="Heading2"/>
      </w:pPr>
      <w:r>
        <w:t>Original Script</w:t>
      </w:r>
    </w:p>
    <w:p>
      <w:r>
        <w:t>The pattern of a millionaire, we make it, we invest it. Most of you make it and spend it, make it and spend it. So you might look lovely, but it's fascinating how many of you you dress fancy or you have fancy your cars. I could buy any car I want. I drive a Jeep, because I love Jeeps. And I like simple stuff and I'm a farmgirl from Nebraska and I still got that cowgirl in me. So a lot of you, you just buy junk, you just love shiny bits. You don't spend enough on this, your brain, your own education, your own personal development. Wealthy people spend a lot of money on their own development, their growth, where constant learners were reading, were consuming, were engaged. How many podcasts do you listen to? How many books have you listened to? Most of you, and let's tell you, break your pattern of making spending money and shift it to making and investing money in a very different pattern. Millionaire status is probably not going to happen.</w:t>
        <w:br/>
        <w:br/>
        <w:t>Listen — I can be your personal guide through all of this. Want to take it further? Check the link in my bio.</w:t>
      </w:r>
    </w:p>
    <w:p>
      <w:pPr>
        <w:pStyle w:val="Heading2"/>
      </w:pPr>
      <w:r>
        <w:t>Provocative Version</w:t>
      </w:r>
    </w:p>
    <w:p>
      <w:r>
        <w:t>Millionaires make money then invest it. Everyone else makes money then spends it on things that look impressive. Wealthy people invest heavily in one area most ignore: their own education. They read constantly and consume content that grows their skills. The pattern matters more than the income level.</w:t>
        <w:br/>
        <w:br/>
        <w:t>**Word count: 47 words**</w:t>
      </w:r>
    </w:p>
    <w:p>
      <w:pPr>
        <w:pStyle w:val="Heading2"/>
      </w:pPr>
      <w:r>
        <w:t>Video 1 Prompt</w:t>
      </w:r>
    </w:p>
    <w:p>
      <w:r>
        <w:t>NO B-roll. NO inserts of hands, pens, papers, objects. NO text overlays. ONLY the character sitting and talking. Nothing else on screen.</w:t>
        <w:br/>
        <w:br/>
        <w:t>MEDIUM SHOT — Character sits facing camera with quiet confidence.</w:t>
        <w:br/>
        <w:t>"Millionaires follow a different pattern. They make money, then invest it. Most people make money, then spend it on things that look impressive but don't build wealth."</w:t>
        <w:br/>
        <w:br/>
        <w:t>--- jump cut ---</w:t>
        <w:br/>
        <w:br/>
        <w:t>OFFSET MEDIUM SHOT — Camera positioned slightly right, showing different room perspective.</w:t>
        <w:br/>
        <w:t>"I could buy any car I want. I drive a Jeep because I like simple things."</w:t>
      </w:r>
    </w:p>
    <w:p>
      <w:pPr>
        <w:pStyle w:val="Heading2"/>
      </w:pPr>
      <w:r>
        <w:t>Video 2 Prompt</w:t>
      </w:r>
    </w:p>
    <w:p>
      <w:r>
        <w:t>NO B-roll. NO inserts of hands, pens, papers, objects. NO text overlays. ONLY the character sitting and talking. Nothing else on screen.</w:t>
        <w:br/>
        <w:br/>
        <w:t>MEDIUM SHOT — Character sits facing camera with steady conviction.</w:t>
        <w:br/>
        <w:t>"Wealthy people invest heavily in one area most ignore: their own education. They read constantly, listen to podcasts, consume content that grows their skills. The pattern matters more than the income. Link in bio."</w:t>
        <w:br/>
        <w:br/>
        <w:t>--- jump cut ---</w:t>
        <w:br/>
        <w:br/>
        <w:t>OFFSET MEDIUM SHOT — Camera positioned slightly right, showing different room perspective.</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