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#182</w:t>
      </w:r>
    </w:p>
    <w:p>
      <w:r>
        <w:rPr>
          <w:color w:val="6B7280"/>
          <w:sz w:val="24"/>
        </w:rPr>
        <w:t>1. Investing in Dividend Stocks (5 Passive Income Streams for 2024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Grandpa</w:t>
            </w:r>
          </w:p>
        </w:tc>
      </w:tr>
      <w:tr>
        <w:tc>
          <w:tcPr>
            <w:tcW w:type="dxa" w:w="4320"/>
          </w:tcPr>
          <w:p>
            <w:r>
              <w:t>Viral Score</w:t>
            </w:r>
          </w:p>
        </w:tc>
        <w:tc>
          <w:tcPr>
            <w:tcW w:type="dxa" w:w="4320"/>
          </w:tcPr>
          <w:p>
            <w:r>
              <w:t>22</w:t>
            </w:r>
          </w:p>
        </w:tc>
      </w:tr>
      <w:tr>
        <w:tc>
          <w:tcPr>
            <w:tcW w:type="dxa" w:w="4320"/>
          </w:tcPr>
          <w:p>
            <w:r>
              <w:t>Status</w:t>
            </w:r>
          </w:p>
        </w:tc>
        <w:tc>
          <w:tcPr>
            <w:tcW w:type="dxa" w:w="4320"/>
          </w:tcPr>
          <w:p>
            <w:r>
              <w:t>modified</w:t>
            </w:r>
          </w:p>
        </w:tc>
      </w:tr>
    </w:tbl>
    <w:p/>
    <w:p>
      <w:pPr>
        <w:pStyle w:val="Heading2"/>
      </w:pPr>
      <w:r>
        <w:t>Original Script</w:t>
      </w:r>
    </w:p>
    <w:p>
      <w:r>
        <w:t>Five passive income streams for 2024 and 2025. Number one is the king of all passive income streams investing with a focus on dividend stocks because they are extra passive. So dividend stocks are shares of a company that will pay you a portion of their profits on a regular basis, usually every quarter. And the reason these are so passive is because you don't need to sell the stock to receive that dividend payout. So what dividend stocks are best? Well, there are socks known as dividend kings and dividend aristocrats, which are companies that have a long track record of increasing their dividend payouts over the years. So that's a good place to start. However, the capital investment needed to make a substantial income just from dividend payouts is quite high. So I personally opt to have all of my dividends automatically reinvested. So they're in the market for longer working for me. But this is a cool part of investing to know about passive income stream number two coming soon. Like and fall as we don't miss it.</w:t>
      </w:r>
    </w:p>
    <w:p>
      <w:pPr>
        <w:pStyle w:val="Heading2"/>
      </w:pPr>
      <w:r>
        <w:t>Provocative Version</w:t>
      </w:r>
    </w:p>
    <w:p>
      <w:r>
        <w:t>Dividend stocks pay you quarterly without selling shares. Companies like dividend kings and aristocrats have increased payouts for decades. The catch is you need significant capital for meaningful income. I reinvest all dividends automatically so they compound longer. It's genuinely passive once you pick solid companies.</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"Dividend stocks pay you quarterly without selling shares."</w:t>
        <w:br/>
        <w:br/>
        <w:t>--- jump cut ---</w:t>
        <w:br/>
        <w:br/>
        <w:t>OFFSET MEDIUM SHOT — Camera positioned slightly to the right, different part of the room visible, character still faces viewer.</w:t>
        <w:br/>
        <w:t>"Companies like dividend kings and aristocrats have increased payouts for decades."</w:t>
      </w:r>
    </w:p>
    <w:p>
      <w:pPr>
        <w:pStyle w:val="Heading2"/>
      </w:pPr>
      <w:r>
        <w:t>Video 2 Prompt</w:t>
      </w:r>
    </w:p>
    <w:p>
      <w:r>
        <w:t>NO B-roll. NO inserts of hands, pens, papers, objects. NO text overlays. ONLY the character sitting and talking. Nothing else on screen.</w:t>
        <w:br/>
        <w:br/>
        <w:t>MEDIUM SHOT — The character sits composed, facing camera with calm authority.</w:t>
        <w:br/>
        <w:t>"The catch is you need significant capital for meaningful income."</w:t>
        <w:br/>
        <w:br/>
        <w:t>--- jump cut ---</w:t>
        <w:br/>
        <w:br/>
        <w:t>OFFSET MEDIUM SHOT — Camera positioned slightly to the right, different part of the room visible, character still faces viewer.</w:t>
        <w:br/>
        <w:t>"I reinvest all dividends automatically so they compound longer. It's genuinely passive once you pick solid companies.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