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#166</w:t>
      </w:r>
    </w:p>
    <w:p>
      <w:r>
        <w:rPr>
          <w:color w:val="6B7280"/>
          <w:sz w:val="24"/>
        </w:rPr>
        <w:t>Passive Income Ideas for Busy Individuals with ChatGPT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This expanded list truly shows the breadth of opportunities available for you to be a social tapping Association for Unb parts and a mission. This has all秒ed until now, making $asaho curating and organizing existing resources or information. Focus on methods that leverage established platforms and require minimal original creation, include pricing and platform recommendations. This is exactly how complete beginners are making their first sales without any effort. And this last prompt is the best because it's going to show you how to create something once and then sell it forever. Generate a step-by-step guide for identifying and monetizing simple digital products that can be created once and sold indefinitely. Focus on products that take less than three hours to create and require zero maintenance, include platforms with built-in audiences.</w:t>
      </w:r>
    </w:p>
    <w:p>
      <w:pPr>
        <w:pStyle w:val="Heading2"/>
      </w:pPr>
      <w:r>
        <w:t>Provocative Version</w:t>
      </w:r>
    </w:p>
    <w:p>
      <w:r>
        <w:t>AI can write your entire business plan in three prompts. The first finds opportunities that need zero original work - just curating what already exists. The second shows complete beginners their first sales without grinding. The third builds products you create once and sell forever. Products that take under three hours to make and need zero maintenance. More on my page.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