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#165</w:t>
      </w:r>
    </w:p>
    <w:p>
      <w:r>
        <w:rPr>
          <w:color w:val="6B7280"/>
          <w:sz w:val="24"/>
        </w:rPr>
        <w:t>Starting an AI Business in 2026: Four Key Ideas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Techguy</w:t>
            </w:r>
          </w:p>
        </w:tc>
      </w:tr>
      <w:tr>
        <w:tc>
          <w:tcPr>
            <w:tcW w:type="dxa" w:w="4320"/>
          </w:tcPr>
          <w:p>
            <w:r>
              <w:t>Viral Score</w:t>
            </w:r>
          </w:p>
        </w:tc>
        <w:tc>
          <w:tcPr>
            <w:tcW w:type="dxa" w:w="4320"/>
          </w:tcPr>
          <w:p>
            <w:r>
              <w:t>32</w:t>
            </w:r>
          </w:p>
        </w:tc>
      </w:tr>
      <w:tr>
        <w:tc>
          <w:tcPr>
            <w:tcW w:type="dxa" w:w="4320"/>
          </w:tcPr>
          <w:p>
            <w:r>
              <w:t>Status</w:t>
            </w:r>
          </w:p>
        </w:tc>
        <w:tc>
          <w:tcPr>
            <w:tcW w:type="dxa" w:w="4320"/>
          </w:tcPr>
          <w:p>
            <w:r>
              <w:t>modified</w:t>
            </w:r>
          </w:p>
        </w:tc>
      </w:tr>
    </w:tbl>
    <w:p/>
    <w:p>
      <w:pPr>
        <w:pStyle w:val="Heading2"/>
      </w:pPr>
      <w:r>
        <w:t>Original Script</w:t>
      </w:r>
    </w:p>
    <w:p>
      <w:r>
        <w:t>I were a Christian wanting to get into the AI space in 2026. Here are the four businesses I would start. Number one, I've become an AI workflow designer because businesses don't necessarily need more content. They need systems. They build workflows that save somebody 10 hours a week. They will gladly pay you. Number two, I would go all in an AI video creation, micro dramas, product videos, storytelling, reels. And owners are begging for this. It's cheaper than hiring an actual film crew. And the demand in 2026 is legit about to be crazy. Number three, an AI brand builder specifically for influencers. A lot of those influencers, they have the attention, but they don't have back insistence. You would come in, build their funnels, build their emails, and all of that type of stuff. And if you can help them monetize, you can charge a premium because that is exactly what they want to do. Or number four, an AI powered digital assets. That's basically where you're creating the micro drama, templates, commercials, mockups, all of that type of stuff that businesses need. And you can literally sell those stand store, pen site, gun road, just like that because they really, really sell. Because in 2026, you don't got to continue to pray and beg for money. You just got to learn a skill that's going to help you produce the money. And I hope you have an amazing new year. Y'all see how you're playing around with my community in here in my community. Just came in the mail, I'm going to stock up and get all my house in order. Have an amazing new year, y'all. I love y'all. 2026, belongs to the Kingdom entrepreneur.</w:t>
      </w:r>
    </w:p>
    <w:p>
      <w:pPr>
        <w:pStyle w:val="Heading2"/>
      </w:pPr>
      <w:r>
        <w:t>Provocative Version</w:t>
      </w:r>
    </w:p>
    <w:p>
      <w:r>
        <w:t>Four AI businesses to start in 2026. First, workflow design. Companies will pay well for systems that save them ten hours weekly. Second, AI video creation. Micro dramas and product videos cost less than film crews, and demand is rising. Third, brand building for influencers. They have attention but lack monetization systems. Build their funnels and emails. Fourth, digital assets. Create templates and mockups that businesses buy on marketplaces. These skills generate income without waiting for opportunities.</w:t>
        <w:br/>
        <w:br/>
        <w:t>[Word count: 70]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